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5225ED" w14:textId="25F1C8F3" w:rsidR="00A503B3" w:rsidRPr="00DA3C19" w:rsidRDefault="00A503B3" w:rsidP="00A503B3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3C1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Białystok, dnia </w:t>
      </w:r>
      <w:r w:rsidR="00256A0F" w:rsidRPr="00DA3C19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6C0960" w:rsidRPr="00DA3C19">
        <w:rPr>
          <w:rFonts w:ascii="Times New Roman" w:eastAsia="Times New Roman" w:hAnsi="Times New Roman" w:cs="Times New Roman"/>
          <w:sz w:val="24"/>
          <w:szCs w:val="24"/>
          <w:lang w:eastAsia="pl-PL"/>
        </w:rPr>
        <w:t>8</w:t>
      </w:r>
      <w:r w:rsidR="00256A0F" w:rsidRPr="00DA3C1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DA3C19">
        <w:rPr>
          <w:rFonts w:ascii="Times New Roman" w:eastAsia="Times New Roman" w:hAnsi="Times New Roman" w:cs="Times New Roman"/>
          <w:sz w:val="24"/>
          <w:szCs w:val="24"/>
          <w:lang w:eastAsia="pl-PL"/>
        </w:rPr>
        <w:t>sierpnia 2026 r.</w:t>
      </w:r>
    </w:p>
    <w:p w14:paraId="58757A26" w14:textId="1DB82AE4" w:rsidR="00A503B3" w:rsidRPr="00A503B3" w:rsidRDefault="00A503B3" w:rsidP="00A503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503B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Nr sprawy: 26.06.2026</w:t>
      </w:r>
    </w:p>
    <w:p w14:paraId="2DDBE151" w14:textId="77777777" w:rsidR="00A503B3" w:rsidRPr="00A503B3" w:rsidRDefault="00A503B3" w:rsidP="00A503B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A503B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ZAPYTANIE OFERTOWE</w:t>
      </w:r>
    </w:p>
    <w:p w14:paraId="675FAE46" w14:textId="77777777" w:rsidR="00A503B3" w:rsidRPr="00A503B3" w:rsidRDefault="00A503B3" w:rsidP="00A503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503B3">
        <w:rPr>
          <w:rFonts w:ascii="Times New Roman" w:eastAsia="Times New Roman" w:hAnsi="Times New Roman" w:cs="Times New Roman"/>
          <w:sz w:val="24"/>
          <w:szCs w:val="24"/>
          <w:lang w:eastAsia="pl-PL"/>
        </w:rPr>
        <w:t>Zespół Szkół Technicznych im. gen. Władysława Andersa w Białymstoku, ul. Stołeczna 21, 15-879 Białystok, działając w imieniu Miasta Białystok, ul. Słonimska 1, 15-950 Białystok, zaprasza do złożenia oferty na wykonanie dostawy o wartości powyżej 20 000 zł netto do kwoty 80 000 zł netto, wyłączonej ze stosowania przepisów ustawy z dnia 11 września 2019 r. – Prawo zamówień publicznych, zgodnie z art. 2 ust. 1 pkt 1 tej ustawy.</w:t>
      </w:r>
    </w:p>
    <w:p w14:paraId="5CADA911" w14:textId="77777777" w:rsidR="00A503B3" w:rsidRPr="00A503B3" w:rsidRDefault="00A503B3" w:rsidP="00A503B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A503B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1. Przedmiot zamówienia</w:t>
      </w:r>
    </w:p>
    <w:p w14:paraId="0D3BD1C3" w14:textId="71AA4C54" w:rsidR="00A503B3" w:rsidRPr="00A503B3" w:rsidRDefault="00A503B3" w:rsidP="00A503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503B3">
        <w:rPr>
          <w:rFonts w:ascii="Times New Roman" w:eastAsia="Times New Roman" w:hAnsi="Times New Roman" w:cs="Times New Roman"/>
          <w:sz w:val="24"/>
          <w:szCs w:val="24"/>
          <w:lang w:eastAsia="pl-PL"/>
        </w:rPr>
        <w:t>Przedmiotem zamówienia jest sukcesywna dostawa środków czystości do siedziby Zespołu Szkół Technicznych im. gen. Władysława Andersa w Białymstoku.</w:t>
      </w:r>
    </w:p>
    <w:p w14:paraId="4AEADE7C" w14:textId="77777777" w:rsidR="00A503B3" w:rsidRPr="00A503B3" w:rsidRDefault="00A503B3" w:rsidP="00A503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503B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Kod CPV:</w:t>
      </w:r>
      <w:r w:rsidRPr="00A503B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39800000-0 – Środki czyszczące i polerujące.</w:t>
      </w:r>
    </w:p>
    <w:p w14:paraId="2F66212D" w14:textId="77777777" w:rsidR="00A503B3" w:rsidRPr="00A503B3" w:rsidRDefault="00A503B3" w:rsidP="00A503B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A503B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2. Opis wymagań</w:t>
      </w:r>
    </w:p>
    <w:p w14:paraId="7C1384ED" w14:textId="7DFD1B00" w:rsidR="00A503B3" w:rsidRPr="00A503B3" w:rsidRDefault="00A503B3" w:rsidP="00A503B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503B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Szczegółowy Opis Przedmiotu Zamówienia (OPZ) stanowi </w:t>
      </w:r>
      <w:r w:rsidR="00764167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 w:rsidRPr="00A503B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ałącznik nr 1</w:t>
      </w:r>
      <w:r w:rsidRPr="00A503B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zapytania ofertowego.</w:t>
      </w:r>
    </w:p>
    <w:p w14:paraId="13DF602D" w14:textId="2D3F290E" w:rsidR="00A503B3" w:rsidRPr="00A503B3" w:rsidRDefault="00A503B3" w:rsidP="00A503B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503B3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zobowiązuje się dostarczać środki czystości fabrycznie nowe, wolne od wad, spełniające wymagania określone w OPZ oraz obowiązujące normy jakościowe.</w:t>
      </w:r>
    </w:p>
    <w:p w14:paraId="7B795D5C" w14:textId="4948FD4B" w:rsidR="00A503B3" w:rsidRPr="00A503B3" w:rsidRDefault="00A503B3" w:rsidP="00A503B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503B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Istotne postanowienia umowy określa </w:t>
      </w:r>
      <w:r w:rsidRPr="00A503B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projekt umowy</w:t>
      </w:r>
      <w:r w:rsidRPr="00A503B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stanowiący </w:t>
      </w:r>
      <w:r w:rsidR="0076416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</w:t>
      </w:r>
      <w:r w:rsidRPr="00A503B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ałącznik nr 3</w:t>
      </w:r>
      <w:r w:rsidRPr="00A503B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zapytania ofertowego.</w:t>
      </w:r>
    </w:p>
    <w:p w14:paraId="79FF8968" w14:textId="1FEC2ABB" w:rsidR="00A503B3" w:rsidRPr="00A503B3" w:rsidRDefault="00A503B3" w:rsidP="00A503B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503B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Formularz cenowy (zestawienie ilościowe środków </w:t>
      </w:r>
      <w:r w:rsidR="001F4279" w:rsidRPr="00A503B3">
        <w:rPr>
          <w:rFonts w:ascii="Times New Roman" w:eastAsia="Times New Roman" w:hAnsi="Times New Roman" w:cs="Times New Roman"/>
          <w:sz w:val="24"/>
          <w:szCs w:val="24"/>
          <w:lang w:eastAsia="pl-PL"/>
        </w:rPr>
        <w:t>czystości)</w:t>
      </w:r>
      <w:r w:rsidRPr="00A503B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stanowi </w:t>
      </w:r>
      <w:r w:rsidR="0076416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</w:t>
      </w:r>
      <w:r w:rsidRPr="00A503B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ałącznik nr 2</w:t>
      </w:r>
      <w:r w:rsidRPr="00A503B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zapytania ofertowego.</w:t>
      </w:r>
    </w:p>
    <w:p w14:paraId="5B4745B4" w14:textId="77777777" w:rsidR="00A503B3" w:rsidRPr="00A503B3" w:rsidRDefault="00A503B3" w:rsidP="00A503B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A503B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3. Termin realizacji zamówienia</w:t>
      </w:r>
    </w:p>
    <w:p w14:paraId="5849EC05" w14:textId="77777777" w:rsidR="00A503B3" w:rsidRPr="00A503B3" w:rsidRDefault="00A503B3" w:rsidP="00A503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503B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 dnia zawarcia umowy do dnia </w:t>
      </w:r>
      <w:r w:rsidRPr="00A503B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31 sierpnia 2027 r.</w:t>
      </w:r>
    </w:p>
    <w:p w14:paraId="26F06FA8" w14:textId="77777777" w:rsidR="00A503B3" w:rsidRPr="00A503B3" w:rsidRDefault="00A503B3" w:rsidP="00A503B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A503B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4. Kryterium oceny ofert</w:t>
      </w:r>
    </w:p>
    <w:p w14:paraId="70F852D3" w14:textId="77777777" w:rsidR="00A503B3" w:rsidRPr="00A503B3" w:rsidRDefault="00A503B3" w:rsidP="00A503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503B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Jedynym kryterium oceny ofert jest </w:t>
      </w:r>
      <w:r w:rsidRPr="00A503B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cena brutto – 100%</w:t>
      </w:r>
      <w:r w:rsidRPr="00A503B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018E5DD8" w14:textId="77777777" w:rsidR="00A503B3" w:rsidRPr="00A503B3" w:rsidRDefault="00A503B3" w:rsidP="00A503B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A503B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5. Wymagania dotyczące oferty</w:t>
      </w:r>
    </w:p>
    <w:p w14:paraId="4DB2DE3E" w14:textId="77777777" w:rsidR="00A503B3" w:rsidRPr="00A503B3" w:rsidRDefault="00A503B3" w:rsidP="00A503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503B3">
        <w:rPr>
          <w:rFonts w:ascii="Times New Roman" w:eastAsia="Times New Roman" w:hAnsi="Times New Roman" w:cs="Times New Roman"/>
          <w:sz w:val="24"/>
          <w:szCs w:val="24"/>
          <w:lang w:eastAsia="pl-PL"/>
        </w:rPr>
        <w:t>Oferta musi być sporządzona w języku polskim oraz podpisana przez osobę uprawnioną do reprezentowania Wykonawcy.</w:t>
      </w:r>
    </w:p>
    <w:p w14:paraId="6204C1E5" w14:textId="77777777" w:rsidR="00A503B3" w:rsidRPr="00A503B3" w:rsidRDefault="00A503B3" w:rsidP="00A503B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A503B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6. Oferta powinna zawierać</w:t>
      </w:r>
    </w:p>
    <w:p w14:paraId="6B8F5D88" w14:textId="14EBBB69" w:rsidR="00A503B3" w:rsidRPr="00A503B3" w:rsidRDefault="00764167" w:rsidP="00A503B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F</w:t>
      </w:r>
      <w:r w:rsidR="00A503B3" w:rsidRPr="00A503B3">
        <w:rPr>
          <w:rFonts w:ascii="Times New Roman" w:eastAsia="Times New Roman" w:hAnsi="Times New Roman" w:cs="Times New Roman"/>
          <w:sz w:val="24"/>
          <w:szCs w:val="24"/>
          <w:lang w:eastAsia="pl-PL"/>
        </w:rPr>
        <w:t>ormularz ofertowy</w:t>
      </w:r>
      <w:r w:rsidR="004A3D3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 w:rsidR="004A3D3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ałącznik nr </w:t>
      </w:r>
      <w:r w:rsidR="00695EAB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="00A503B3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76042775" w14:textId="2B4DE673" w:rsidR="00A503B3" w:rsidRDefault="00764167" w:rsidP="00A503B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F</w:t>
      </w:r>
      <w:r w:rsidR="00A503B3" w:rsidRPr="00A503B3">
        <w:rPr>
          <w:rFonts w:ascii="Times New Roman" w:eastAsia="Times New Roman" w:hAnsi="Times New Roman" w:cs="Times New Roman"/>
          <w:sz w:val="24"/>
          <w:szCs w:val="24"/>
          <w:lang w:eastAsia="pl-PL"/>
        </w:rPr>
        <w:t>ormularz cenowy</w:t>
      </w:r>
      <w:r w:rsidR="004A3D3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 w:rsidR="004A3D3E">
        <w:rPr>
          <w:rFonts w:ascii="Times New Roman" w:eastAsia="Times New Roman" w:hAnsi="Times New Roman" w:cs="Times New Roman"/>
          <w:sz w:val="24"/>
          <w:szCs w:val="24"/>
          <w:lang w:eastAsia="pl-PL"/>
        </w:rPr>
        <w:t>ałącznik nr 2</w:t>
      </w:r>
      <w:r w:rsidR="00A503B3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14877648" w14:textId="268B64B3" w:rsidR="00A503B3" w:rsidRDefault="00A503B3" w:rsidP="00A503B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klauzulę </w:t>
      </w:r>
      <w:r w:rsidR="00D161CD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informacyjną – zapytanie ofertowe,</w:t>
      </w:r>
    </w:p>
    <w:p w14:paraId="186AB9DA" w14:textId="77777777" w:rsidR="00A503B3" w:rsidRPr="00A503B3" w:rsidRDefault="00A503B3" w:rsidP="00A503B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A503B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7. Termin i sposób składania ofert</w:t>
      </w:r>
    </w:p>
    <w:p w14:paraId="5168ADE5" w14:textId="77777777" w:rsidR="00A503B3" w:rsidRPr="00A503B3" w:rsidRDefault="00A503B3" w:rsidP="00A503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503B3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Ofertę należy złożyć:</w:t>
      </w:r>
    </w:p>
    <w:p w14:paraId="37E411E5" w14:textId="77777777" w:rsidR="00A503B3" w:rsidRPr="00A503B3" w:rsidRDefault="00A503B3" w:rsidP="00A503B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503B3">
        <w:rPr>
          <w:rFonts w:ascii="Times New Roman" w:eastAsia="Times New Roman" w:hAnsi="Times New Roman" w:cs="Times New Roman"/>
          <w:sz w:val="24"/>
          <w:szCs w:val="24"/>
          <w:lang w:eastAsia="pl-PL"/>
        </w:rPr>
        <w:t>w sekretariacie Zespołu Szkół Technicznych im. gen. Władysława Andersa w Białymstoku, ul. Stołeczna 21, pokój nr 13,</w:t>
      </w:r>
    </w:p>
    <w:p w14:paraId="438F40A7" w14:textId="77777777" w:rsidR="00A503B3" w:rsidRPr="00A503B3" w:rsidRDefault="00A503B3" w:rsidP="00A503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503B3">
        <w:rPr>
          <w:rFonts w:ascii="Times New Roman" w:eastAsia="Times New Roman" w:hAnsi="Times New Roman" w:cs="Times New Roman"/>
          <w:sz w:val="24"/>
          <w:szCs w:val="24"/>
          <w:lang w:eastAsia="pl-PL"/>
        </w:rPr>
        <w:t>lub</w:t>
      </w:r>
    </w:p>
    <w:p w14:paraId="69B024ED" w14:textId="77777777" w:rsidR="00A503B3" w:rsidRPr="00A503B3" w:rsidRDefault="00A503B3" w:rsidP="00A503B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503B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przesłać drogą elektroniczną na adres: </w:t>
      </w:r>
      <w:hyperlink r:id="rId7" w:history="1">
        <w:r w:rsidRPr="00A503B3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pl-PL"/>
          </w:rPr>
          <w:t>zst@um.bialystok.pl</w:t>
        </w:r>
      </w:hyperlink>
    </w:p>
    <w:p w14:paraId="25858545" w14:textId="0345D95B" w:rsidR="00A503B3" w:rsidRPr="00A503B3" w:rsidRDefault="00A503B3" w:rsidP="00A503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503B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terminie do dnia </w:t>
      </w:r>
      <w:r w:rsidR="00695EAB" w:rsidRPr="00695EA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</w:t>
      </w:r>
      <w:r w:rsidR="008F173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8</w:t>
      </w:r>
      <w:r w:rsidRPr="00695EA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A503B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sierpnia 2026 r. do godz. 11:00.</w:t>
      </w:r>
    </w:p>
    <w:p w14:paraId="0E56747F" w14:textId="77777777" w:rsidR="00A503B3" w:rsidRPr="00A503B3" w:rsidRDefault="00A503B3" w:rsidP="00A503B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A503B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8. Osoba uprawniona do kontaktu z Wykonawcami</w:t>
      </w:r>
    </w:p>
    <w:p w14:paraId="25BFEA1B" w14:textId="77777777" w:rsidR="00A503B3" w:rsidRPr="00A503B3" w:rsidRDefault="00A503B3" w:rsidP="00A503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503B3">
        <w:rPr>
          <w:rFonts w:ascii="Times New Roman" w:eastAsia="Times New Roman" w:hAnsi="Times New Roman" w:cs="Times New Roman"/>
          <w:sz w:val="24"/>
          <w:szCs w:val="24"/>
          <w:lang w:eastAsia="pl-PL"/>
        </w:rPr>
        <w:t>Elżbieta Borys – kierownik gospodarczy</w:t>
      </w:r>
    </w:p>
    <w:p w14:paraId="4E84C99A" w14:textId="77777777" w:rsidR="00A503B3" w:rsidRPr="00A503B3" w:rsidRDefault="00A503B3" w:rsidP="00A503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503B3">
        <w:rPr>
          <w:rFonts w:ascii="Times New Roman" w:eastAsia="Times New Roman" w:hAnsi="Times New Roman" w:cs="Times New Roman"/>
          <w:sz w:val="24"/>
          <w:szCs w:val="24"/>
          <w:lang w:eastAsia="pl-PL"/>
        </w:rPr>
        <w:t>tel. 85 742 12 13 wew. 16</w:t>
      </w:r>
    </w:p>
    <w:p w14:paraId="5736F0D6" w14:textId="77777777" w:rsidR="00A503B3" w:rsidRPr="00A503B3" w:rsidRDefault="00A503B3" w:rsidP="00A503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503B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e-mail: </w:t>
      </w:r>
      <w:hyperlink r:id="rId8" w:history="1">
        <w:r w:rsidRPr="00A503B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elzbieta.borys@zstbialystok.pl</w:t>
        </w:r>
      </w:hyperlink>
    </w:p>
    <w:p w14:paraId="71C21E0D" w14:textId="77777777" w:rsidR="00A503B3" w:rsidRPr="00A503B3" w:rsidRDefault="00A503B3" w:rsidP="00A503B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A503B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9. Odrzucenie oferty</w:t>
      </w:r>
    </w:p>
    <w:p w14:paraId="3F07D089" w14:textId="77777777" w:rsidR="00A503B3" w:rsidRPr="00A503B3" w:rsidRDefault="00A503B3" w:rsidP="00A503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503B3">
        <w:rPr>
          <w:rFonts w:ascii="Times New Roman" w:eastAsia="Times New Roman" w:hAnsi="Times New Roman" w:cs="Times New Roman"/>
          <w:sz w:val="24"/>
          <w:szCs w:val="24"/>
          <w:lang w:eastAsia="pl-PL"/>
        </w:rPr>
        <w:t>Zamawiający odrzuci ofertę, która nie spełnia wymagań określonych w niniejszym zapytaniu ofertowym lub której treść jest niezgodna z jego postanowieniami, z zastrzeżeniem pkt 10–13.</w:t>
      </w:r>
    </w:p>
    <w:p w14:paraId="29D7DC55" w14:textId="77777777" w:rsidR="00A503B3" w:rsidRPr="00A503B3" w:rsidRDefault="00A503B3" w:rsidP="00A503B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A503B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10. Wyjaśnienia i uzupełnienia</w:t>
      </w:r>
    </w:p>
    <w:p w14:paraId="592C6412" w14:textId="77777777" w:rsidR="00A503B3" w:rsidRPr="00A503B3" w:rsidRDefault="00A503B3" w:rsidP="00A503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503B3">
        <w:rPr>
          <w:rFonts w:ascii="Times New Roman" w:eastAsia="Times New Roman" w:hAnsi="Times New Roman" w:cs="Times New Roman"/>
          <w:sz w:val="24"/>
          <w:szCs w:val="24"/>
          <w:lang w:eastAsia="pl-PL"/>
        </w:rPr>
        <w:t>W toku badania i oceny ofert Zamawiający może zwrócić się do Wykonawców o złożenie wyjaśnień dotyczących treści ofert, a w przypadku stwierdzenia braków w wymaganych dokumentach – wezwać do ich uzupełnienia w wyznaczonym terminie.</w:t>
      </w:r>
    </w:p>
    <w:p w14:paraId="2711DA10" w14:textId="7FC5E6B6" w:rsidR="00A503B3" w:rsidRPr="00A503B3" w:rsidRDefault="00A503B3" w:rsidP="00A503B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A503B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11. Zamawiający poprawi w ofercie:</w:t>
      </w:r>
    </w:p>
    <w:p w14:paraId="72E76642" w14:textId="77777777" w:rsidR="00A503B3" w:rsidRPr="00A503B3" w:rsidRDefault="00A503B3" w:rsidP="00A503B3">
      <w:pPr>
        <w:numPr>
          <w:ilvl w:val="0"/>
          <w:numId w:val="5"/>
        </w:numPr>
        <w:tabs>
          <w:tab w:val="num" w:pos="720"/>
        </w:tabs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503B3">
        <w:rPr>
          <w:rFonts w:ascii="Times New Roman" w:eastAsia="Times New Roman" w:hAnsi="Times New Roman" w:cs="Times New Roman"/>
          <w:sz w:val="24"/>
          <w:szCs w:val="24"/>
          <w:lang w:eastAsia="pl-PL"/>
        </w:rPr>
        <w:t>oczywiste omyłki pisarskie;</w:t>
      </w:r>
    </w:p>
    <w:p w14:paraId="324AF900" w14:textId="77777777" w:rsidR="00A503B3" w:rsidRPr="00A503B3" w:rsidRDefault="00A503B3" w:rsidP="00A503B3">
      <w:pPr>
        <w:numPr>
          <w:ilvl w:val="0"/>
          <w:numId w:val="5"/>
        </w:numPr>
        <w:tabs>
          <w:tab w:val="num" w:pos="720"/>
        </w:tabs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503B3">
        <w:rPr>
          <w:rFonts w:ascii="Times New Roman" w:eastAsia="Times New Roman" w:hAnsi="Times New Roman" w:cs="Times New Roman"/>
          <w:sz w:val="24"/>
          <w:szCs w:val="24"/>
          <w:lang w:eastAsia="pl-PL"/>
        </w:rPr>
        <w:t>oczywiste omyłki rachunkowe wraz z uwzględnieniem konsekwencji rachunkowych dokonanych poprawek;</w:t>
      </w:r>
    </w:p>
    <w:p w14:paraId="013F34C5" w14:textId="77777777" w:rsidR="00A503B3" w:rsidRPr="00A503B3" w:rsidRDefault="00A503B3" w:rsidP="00A503B3">
      <w:pPr>
        <w:numPr>
          <w:ilvl w:val="0"/>
          <w:numId w:val="5"/>
        </w:numPr>
        <w:tabs>
          <w:tab w:val="num" w:pos="720"/>
        </w:tabs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503B3">
        <w:rPr>
          <w:rFonts w:ascii="Times New Roman" w:eastAsia="Times New Roman" w:hAnsi="Times New Roman" w:cs="Times New Roman"/>
          <w:sz w:val="24"/>
          <w:szCs w:val="24"/>
          <w:lang w:eastAsia="pl-PL"/>
        </w:rPr>
        <w:t>inne omyłki polegające na niezgodności oferty z treścią zapytania ofertowego, niepowodujące istotnych zmian w treści oferty, po uzyskaniu zgody Wykonawcy.</w:t>
      </w:r>
    </w:p>
    <w:p w14:paraId="70D80CC8" w14:textId="77777777" w:rsidR="00A503B3" w:rsidRPr="00A503B3" w:rsidRDefault="00A503B3" w:rsidP="00A503B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A503B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12. Oferty dodatkowe</w:t>
      </w:r>
    </w:p>
    <w:p w14:paraId="2B6F3CBC" w14:textId="77777777" w:rsidR="00A503B3" w:rsidRPr="00A503B3" w:rsidRDefault="00A503B3" w:rsidP="00A503B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503B3">
        <w:rPr>
          <w:rFonts w:ascii="Times New Roman" w:eastAsia="Times New Roman" w:hAnsi="Times New Roman" w:cs="Times New Roman"/>
          <w:sz w:val="24"/>
          <w:szCs w:val="24"/>
          <w:lang w:eastAsia="pl-PL"/>
        </w:rPr>
        <w:t>Jeżeli nie będzie możliwe dokonanie wyboru najkorzystniejszej oferty z uwagi na złożenie przez dwóch lub więcej Wykonawców ofert o takiej samej cenie, Zamawiający wezwie tych Wykonawców do złożenia ofert dodatkowych.</w:t>
      </w:r>
    </w:p>
    <w:p w14:paraId="6579C2D9" w14:textId="77777777" w:rsidR="00A503B3" w:rsidRPr="00A503B3" w:rsidRDefault="00A503B3" w:rsidP="00A503B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503B3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Wykonawcy, składając oferty dodatkowe, nie mogą zaoferować cen wyższych niż ceny wskazane w uprzednio złożonych ofertach.</w:t>
      </w:r>
    </w:p>
    <w:p w14:paraId="0B34F4C6" w14:textId="77777777" w:rsidR="00A503B3" w:rsidRPr="00A503B3" w:rsidRDefault="00A503B3" w:rsidP="00A503B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A503B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13. Rażąco niska cena</w:t>
      </w:r>
    </w:p>
    <w:p w14:paraId="099EFFAA" w14:textId="38A9F4F3" w:rsidR="00A503B3" w:rsidRPr="00A503B3" w:rsidRDefault="00A503B3" w:rsidP="00A503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503B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Jeżeli zaoferowana cena lub jej istotne składowe będą budziły wątpliwości Zamawiającego co do możliwości należytego wykonania zamówienia, w </w:t>
      </w:r>
      <w:r w:rsidR="001F4279" w:rsidRPr="00A503B3">
        <w:rPr>
          <w:rFonts w:ascii="Times New Roman" w:eastAsia="Times New Roman" w:hAnsi="Times New Roman" w:cs="Times New Roman"/>
          <w:sz w:val="24"/>
          <w:szCs w:val="24"/>
          <w:lang w:eastAsia="pl-PL"/>
        </w:rPr>
        <w:t>szczególności,</w:t>
      </w:r>
      <w:r w:rsidRPr="00A503B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gdy będą wydawały się </w:t>
      </w:r>
      <w:r w:rsidRPr="00A503B3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rażąco niskie w stosunku do przedmiotu zamówienia, Zamawiający może zwrócić się do Wykonawcy o złożenie wyjaśnień, w tym przedstawienie kalkulacji ceny. W przypadku niezłożenia wyjaśnień lub gdy złożone wyjaśnienia nie uzasadniają wysokości zaoferowanej ceny, Zamawiający może odrzucić ofertę.</w:t>
      </w:r>
    </w:p>
    <w:p w14:paraId="33C2C4EC" w14:textId="77777777" w:rsidR="00A503B3" w:rsidRPr="00A503B3" w:rsidRDefault="00A503B3" w:rsidP="00A503B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A503B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14. Wybór oferty</w:t>
      </w:r>
    </w:p>
    <w:p w14:paraId="6760C9C4" w14:textId="77777777" w:rsidR="000369E1" w:rsidRDefault="00A503B3" w:rsidP="000369E1">
      <w:pPr>
        <w:pStyle w:val="Default"/>
        <w:spacing w:after="120" w:line="276" w:lineRule="auto"/>
        <w:jc w:val="both"/>
        <w:rPr>
          <w:rFonts w:ascii="Calibri Light" w:hAnsi="Calibri Light" w:cs="Calibri Light"/>
          <w:sz w:val="23"/>
          <w:szCs w:val="23"/>
        </w:rPr>
      </w:pPr>
      <w:r w:rsidRPr="00A503B3">
        <w:rPr>
          <w:rFonts w:ascii="Times New Roman" w:eastAsia="Times New Roman" w:hAnsi="Times New Roman" w:cs="Times New Roman"/>
          <w:lang w:eastAsia="pl-PL"/>
        </w:rPr>
        <w:t>Zamawiający udzieli zamówienia Wykonawcy, którego oferta spełnia wszystkie wymagania określone w zapytaniu ofertowym oraz przedstawia najkorzystniejszą ofertę zgodnie z przyjętym kryterium oceny ofert.</w:t>
      </w:r>
      <w:r w:rsidR="000369E1" w:rsidRPr="000369E1">
        <w:rPr>
          <w:rFonts w:ascii="Calibri Light" w:hAnsi="Calibri Light" w:cs="Calibri Light"/>
          <w:sz w:val="23"/>
          <w:szCs w:val="23"/>
        </w:rPr>
        <w:t xml:space="preserve"> </w:t>
      </w:r>
    </w:p>
    <w:p w14:paraId="38D933FB" w14:textId="6C2A8F1C" w:rsidR="000369E1" w:rsidRPr="000369E1" w:rsidRDefault="000369E1" w:rsidP="000369E1">
      <w:pPr>
        <w:pStyle w:val="Default"/>
        <w:spacing w:after="120" w:line="276" w:lineRule="auto"/>
        <w:jc w:val="both"/>
        <w:rPr>
          <w:rFonts w:ascii="Calibri Light" w:hAnsi="Calibri Light" w:cs="Calibri Light"/>
          <w:sz w:val="23"/>
          <w:szCs w:val="23"/>
        </w:rPr>
      </w:pPr>
      <w:r w:rsidRPr="000369E1">
        <w:rPr>
          <w:rFonts w:ascii="Times New Roman" w:hAnsi="Times New Roman" w:cs="Times New Roman"/>
          <w:sz w:val="23"/>
          <w:szCs w:val="23"/>
        </w:rPr>
        <w:t xml:space="preserve">Otwarcie złożonych ofert nastąpi w </w:t>
      </w:r>
      <w:r w:rsidRPr="004A3D3E">
        <w:rPr>
          <w:rFonts w:ascii="Times New Roman" w:hAnsi="Times New Roman" w:cs="Times New Roman"/>
          <w:b/>
          <w:bCs/>
          <w:sz w:val="23"/>
          <w:szCs w:val="23"/>
          <w:u w:val="single"/>
        </w:rPr>
        <w:t xml:space="preserve">dniu </w:t>
      </w:r>
      <w:r w:rsidR="00695EAB">
        <w:rPr>
          <w:rFonts w:ascii="Times New Roman" w:hAnsi="Times New Roman" w:cs="Times New Roman"/>
          <w:b/>
          <w:bCs/>
          <w:sz w:val="23"/>
          <w:szCs w:val="23"/>
          <w:u w:val="single"/>
        </w:rPr>
        <w:t>2</w:t>
      </w:r>
      <w:r w:rsidR="008F173A">
        <w:rPr>
          <w:rFonts w:ascii="Times New Roman" w:hAnsi="Times New Roman" w:cs="Times New Roman"/>
          <w:b/>
          <w:bCs/>
          <w:sz w:val="23"/>
          <w:szCs w:val="23"/>
          <w:u w:val="single"/>
        </w:rPr>
        <w:t>8</w:t>
      </w:r>
      <w:r w:rsidRPr="004A3D3E">
        <w:rPr>
          <w:rFonts w:ascii="Times New Roman" w:hAnsi="Times New Roman" w:cs="Times New Roman"/>
          <w:b/>
          <w:bCs/>
          <w:sz w:val="23"/>
          <w:szCs w:val="23"/>
          <w:u w:val="single"/>
        </w:rPr>
        <w:t>-08-2026 r. o godz. 12.00</w:t>
      </w:r>
      <w:r w:rsidRPr="000369E1">
        <w:rPr>
          <w:rFonts w:ascii="Times New Roman" w:hAnsi="Times New Roman" w:cs="Times New Roman"/>
          <w:sz w:val="23"/>
          <w:szCs w:val="23"/>
        </w:rPr>
        <w:t xml:space="preserve"> w siedzibie Zamawiającego</w:t>
      </w:r>
      <w:r w:rsidRPr="005B5DFC">
        <w:rPr>
          <w:rFonts w:ascii="Calibri Light" w:hAnsi="Calibri Light" w:cs="Calibri Light"/>
          <w:sz w:val="23"/>
          <w:szCs w:val="23"/>
        </w:rPr>
        <w:t>.</w:t>
      </w:r>
    </w:p>
    <w:p w14:paraId="4AC1E27E" w14:textId="77777777" w:rsidR="00A503B3" w:rsidRPr="00A503B3" w:rsidRDefault="00A503B3" w:rsidP="00A503B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A503B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15. Informacja o wyniku postępowania</w:t>
      </w:r>
    </w:p>
    <w:p w14:paraId="0B1ADE28" w14:textId="77777777" w:rsidR="00A503B3" w:rsidRPr="00A503B3" w:rsidRDefault="00A503B3" w:rsidP="00A503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503B3">
        <w:rPr>
          <w:rFonts w:ascii="Times New Roman" w:eastAsia="Times New Roman" w:hAnsi="Times New Roman" w:cs="Times New Roman"/>
          <w:sz w:val="24"/>
          <w:szCs w:val="24"/>
          <w:lang w:eastAsia="pl-PL"/>
        </w:rPr>
        <w:t>Zamawiający poinformuje Wykonawców o wyniku postępowania pisemnie lub drogą elektroniczną.</w:t>
      </w:r>
    </w:p>
    <w:p w14:paraId="20C96AF7" w14:textId="77777777" w:rsidR="00A503B3" w:rsidRPr="00A503B3" w:rsidRDefault="00A503B3" w:rsidP="00A503B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A503B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16. Inne postanowienia</w:t>
      </w:r>
    </w:p>
    <w:p w14:paraId="6A1955AD" w14:textId="77777777" w:rsidR="00A503B3" w:rsidRPr="00A503B3" w:rsidRDefault="00A503B3" w:rsidP="00A503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503B3">
        <w:rPr>
          <w:rFonts w:ascii="Times New Roman" w:eastAsia="Times New Roman" w:hAnsi="Times New Roman" w:cs="Times New Roman"/>
          <w:sz w:val="24"/>
          <w:szCs w:val="24"/>
          <w:lang w:eastAsia="pl-PL"/>
        </w:rPr>
        <w:t>W sprawach nieuregulowanych niniejszym zapytaniem ofertowym zastosowanie mają postanowienia Regulaminu udzielania zamówień publicznych obowiązującego u Zamawiającego.</w:t>
      </w:r>
    </w:p>
    <w:p w14:paraId="68F8C6C8" w14:textId="77777777" w:rsidR="00A503B3" w:rsidRPr="00A503B3" w:rsidRDefault="00A503B3" w:rsidP="00A503B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A503B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17. Unieważnienie postępowania</w:t>
      </w:r>
    </w:p>
    <w:p w14:paraId="2AEEC6F1" w14:textId="77777777" w:rsidR="00A503B3" w:rsidRPr="00A503B3" w:rsidRDefault="00A503B3" w:rsidP="00A503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503B3">
        <w:rPr>
          <w:rFonts w:ascii="Times New Roman" w:eastAsia="Times New Roman" w:hAnsi="Times New Roman" w:cs="Times New Roman"/>
          <w:sz w:val="24"/>
          <w:szCs w:val="24"/>
          <w:lang w:eastAsia="pl-PL"/>
        </w:rPr>
        <w:t>Zamawiający zastrzega sobie prawo unieważnienia postępowania na każdym etapie, bez podania przyczyny oraz bez obowiązku wyboru którejkolwiek z ofert.</w:t>
      </w:r>
    </w:p>
    <w:p w14:paraId="1568C90C" w14:textId="77777777" w:rsidR="00143A15" w:rsidRDefault="00143A15" w:rsidP="00A503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84F1EEA" w14:textId="77777777" w:rsidR="00143A15" w:rsidRDefault="00143A15" w:rsidP="00A503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AD7D806" w14:textId="77777777" w:rsidR="00143A15" w:rsidRDefault="00143A15" w:rsidP="002D71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6500D81" w14:textId="4E61D93D" w:rsidR="00143A15" w:rsidRDefault="00A503B3" w:rsidP="00143A15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503B3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</w:t>
      </w:r>
    </w:p>
    <w:p w14:paraId="14C1D9C6" w14:textId="30E650D2" w:rsidR="00143A15" w:rsidRPr="00A503B3" w:rsidRDefault="00143A15" w:rsidP="00143A1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                                                                                          </w:t>
      </w:r>
      <w:r w:rsidRPr="00143A15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podpis Dyrektora </w:t>
      </w:r>
    </w:p>
    <w:sectPr w:rsidR="00143A15" w:rsidRPr="00A503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D8621C" w14:textId="77777777" w:rsidR="00CB1645" w:rsidRDefault="00CB1645" w:rsidP="002D7158">
      <w:pPr>
        <w:spacing w:after="0" w:line="240" w:lineRule="auto"/>
      </w:pPr>
      <w:r>
        <w:separator/>
      </w:r>
    </w:p>
  </w:endnote>
  <w:endnote w:type="continuationSeparator" w:id="0">
    <w:p w14:paraId="08BDF650" w14:textId="77777777" w:rsidR="00CB1645" w:rsidRDefault="00CB1645" w:rsidP="002D71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07CBE0" w14:textId="77777777" w:rsidR="002D7158" w:rsidRDefault="002D715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eastAsiaTheme="majorEastAsia" w:hAnsiTheme="majorHAnsi" w:cstheme="majorBidi"/>
        <w:sz w:val="28"/>
        <w:szCs w:val="28"/>
      </w:rPr>
      <w:id w:val="863174828"/>
      <w:docPartObj>
        <w:docPartGallery w:val="Page Numbers (Bottom of Page)"/>
        <w:docPartUnique/>
      </w:docPartObj>
    </w:sdtPr>
    <w:sdtEndPr/>
    <w:sdtContent>
      <w:p w14:paraId="1D1FAF75" w14:textId="48955BBB" w:rsidR="002D7158" w:rsidRDefault="002D7158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str. </w:t>
        </w:r>
        <w:r>
          <w:rPr>
            <w:rFonts w:eastAsiaTheme="minorEastAsia" w:cs="Times New Roman"/>
          </w:rPr>
          <w:fldChar w:fldCharType="begin"/>
        </w:r>
        <w:r>
          <w:instrText>PAGE    \* MERGEFORMAT</w:instrText>
        </w:r>
        <w:r>
          <w:rPr>
            <w:rFonts w:eastAsiaTheme="minorEastAsia" w:cs="Times New Roman"/>
          </w:rPr>
          <w:fldChar w:fldCharType="separate"/>
        </w:r>
        <w:r>
          <w:rPr>
            <w:rFonts w:asciiTheme="majorHAnsi" w:eastAsiaTheme="majorEastAsia" w:hAnsiTheme="majorHAnsi" w:cstheme="majorBidi"/>
            <w:sz w:val="28"/>
            <w:szCs w:val="28"/>
          </w:rPr>
          <w:t>2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14:paraId="693BD860" w14:textId="77777777" w:rsidR="002D7158" w:rsidRDefault="002D7158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60D6DE" w14:textId="77777777" w:rsidR="002D7158" w:rsidRDefault="002D715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F40FD3" w14:textId="77777777" w:rsidR="00CB1645" w:rsidRDefault="00CB1645" w:rsidP="002D7158">
      <w:pPr>
        <w:spacing w:after="0" w:line="240" w:lineRule="auto"/>
      </w:pPr>
      <w:r>
        <w:separator/>
      </w:r>
    </w:p>
  </w:footnote>
  <w:footnote w:type="continuationSeparator" w:id="0">
    <w:p w14:paraId="094F518F" w14:textId="77777777" w:rsidR="00CB1645" w:rsidRDefault="00CB1645" w:rsidP="002D71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408F34" w14:textId="77777777" w:rsidR="002D7158" w:rsidRDefault="002D715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5AB193" w14:textId="77777777" w:rsidR="002D7158" w:rsidRDefault="002D7158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B6BC21" w14:textId="77777777" w:rsidR="002D7158" w:rsidRDefault="002D715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107F9D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5DF961E4"/>
    <w:multiLevelType w:val="multilevel"/>
    <w:tmpl w:val="738AF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3F922E6"/>
    <w:multiLevelType w:val="multilevel"/>
    <w:tmpl w:val="36805F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7537DE2"/>
    <w:multiLevelType w:val="multilevel"/>
    <w:tmpl w:val="550AE4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7AC4BA2"/>
    <w:multiLevelType w:val="multilevel"/>
    <w:tmpl w:val="A09E4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C713F30"/>
    <w:multiLevelType w:val="multilevel"/>
    <w:tmpl w:val="DD78E2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3B3"/>
    <w:rsid w:val="00011C32"/>
    <w:rsid w:val="000369E1"/>
    <w:rsid w:val="00120F28"/>
    <w:rsid w:val="00141ADB"/>
    <w:rsid w:val="00143A15"/>
    <w:rsid w:val="001F0CC3"/>
    <w:rsid w:val="001F4279"/>
    <w:rsid w:val="00234BDD"/>
    <w:rsid w:val="00256A0F"/>
    <w:rsid w:val="002D6F4E"/>
    <w:rsid w:val="002D7158"/>
    <w:rsid w:val="004A3D3E"/>
    <w:rsid w:val="00583E6B"/>
    <w:rsid w:val="005F5F3D"/>
    <w:rsid w:val="005F7783"/>
    <w:rsid w:val="00695EAB"/>
    <w:rsid w:val="006A2D32"/>
    <w:rsid w:val="006C0960"/>
    <w:rsid w:val="00764167"/>
    <w:rsid w:val="008F173A"/>
    <w:rsid w:val="00A503B3"/>
    <w:rsid w:val="00CB1645"/>
    <w:rsid w:val="00D161CD"/>
    <w:rsid w:val="00DA1F58"/>
    <w:rsid w:val="00DA3C19"/>
    <w:rsid w:val="00F54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71F0A"/>
  <w15:chartTrackingRefBased/>
  <w15:docId w15:val="{2D0F4BAD-E8E8-4DF4-92D5-3052B4F24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D71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D7158"/>
  </w:style>
  <w:style w:type="paragraph" w:styleId="Stopka">
    <w:name w:val="footer"/>
    <w:basedOn w:val="Normalny"/>
    <w:link w:val="StopkaZnak"/>
    <w:uiPriority w:val="99"/>
    <w:unhideWhenUsed/>
    <w:rsid w:val="002D71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D7158"/>
  </w:style>
  <w:style w:type="paragraph" w:customStyle="1" w:styleId="Default">
    <w:name w:val="Default"/>
    <w:rsid w:val="000369E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251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lzbieta.borys@zstbialystok.p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zst@um.bialystok.pl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3</Pages>
  <Words>688</Words>
  <Characters>4130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2026-08-18T11:01:00Z</cp:lastPrinted>
  <dcterms:created xsi:type="dcterms:W3CDTF">2026-08-06T12:05:00Z</dcterms:created>
  <dcterms:modified xsi:type="dcterms:W3CDTF">2026-08-18T11:06:00Z</dcterms:modified>
</cp:coreProperties>
</file>